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C4" w:rsidRPr="005833AE" w:rsidRDefault="005833AE" w:rsidP="005833AE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5833AE">
        <w:rPr>
          <w:rFonts w:ascii="Tahoma" w:hAnsi="Tahoma" w:cs="Tahom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CD256D3" wp14:editId="4C598EEE">
            <wp:simplePos x="0" y="0"/>
            <wp:positionH relativeFrom="margin">
              <wp:posOffset>8616315</wp:posOffset>
            </wp:positionH>
            <wp:positionV relativeFrom="margin">
              <wp:posOffset>-138430</wp:posOffset>
            </wp:positionV>
            <wp:extent cx="494665" cy="621665"/>
            <wp:effectExtent l="0" t="0" r="635" b="6985"/>
            <wp:wrapSquare wrapText="bothSides"/>
            <wp:docPr id="1" name="Picture 1" descr="C:\Documents and Settings\jcb\Application Data\Microsoft\Signatures\n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cb\Application Data\Microsoft\Signatures\nb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3AE">
        <w:rPr>
          <w:rFonts w:ascii="Tahoma" w:hAnsi="Tahoma" w:cs="Tahoma"/>
          <w:b/>
          <w:sz w:val="32"/>
          <w:szCs w:val="32"/>
        </w:rPr>
        <w:t>NEILL &amp; BROWN GLOBAL LOGISTICS GROUP – JOB DESCRIPTION</w:t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2093"/>
        <w:gridCol w:w="7688"/>
        <w:gridCol w:w="5245"/>
      </w:tblGrid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574F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JD0</w:t>
            </w:r>
            <w:r w:rsidR="004A09EC">
              <w:rPr>
                <w:rFonts w:ascii="Tahoma" w:hAnsi="Tahoma" w:cs="Tahoma"/>
                <w:b/>
              </w:rPr>
              <w:t>61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C34A32" w:rsidRDefault="004A09EC" w:rsidP="00C34A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PM</w:t>
            </w:r>
            <w:r w:rsidR="00303312">
              <w:rPr>
                <w:rFonts w:ascii="Tahoma" w:hAnsi="Tahoma" w:cs="Tahoma"/>
                <w:b/>
              </w:rPr>
              <w:t xml:space="preserve"> Driver</w:t>
            </w:r>
          </w:p>
        </w:tc>
        <w:tc>
          <w:tcPr>
            <w:tcW w:w="5245" w:type="dxa"/>
            <w:vMerge w:val="restart"/>
          </w:tcPr>
          <w:p w:rsidR="00605E37" w:rsidRPr="00966B2A" w:rsidRDefault="00190D97" w:rsidP="00605E37">
            <w:pPr>
              <w:rPr>
                <w:rFonts w:ascii="Tahoma" w:hAnsi="Tahoma" w:cs="Tahoma"/>
                <w:b/>
              </w:rPr>
            </w:pPr>
            <w:r w:rsidRPr="00966B2A">
              <w:rPr>
                <w:rFonts w:ascii="Tahoma" w:hAnsi="Tahoma" w:cs="Tahoma"/>
                <w:b/>
              </w:rPr>
              <w:t xml:space="preserve">General Description </w:t>
            </w:r>
          </w:p>
          <w:p w:rsidR="00190D97" w:rsidRPr="004E5A49" w:rsidRDefault="004E5A49" w:rsidP="001D5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Responsible for the safe and secure transportation of customer product around the UK.</w:t>
            </w:r>
          </w:p>
        </w:tc>
      </w:tr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190D97">
            <w:pPr>
              <w:rPr>
                <w:rFonts w:ascii="Tahoma" w:hAnsi="Tahoma" w:cs="Tahoma"/>
              </w:rPr>
            </w:pPr>
            <w:r w:rsidRPr="005833AE">
              <w:rPr>
                <w:rFonts w:ascii="Tahoma" w:hAnsi="Tahoma" w:cs="Tahoma"/>
                <w:b/>
              </w:rPr>
              <w:t>Responsible to: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C34A32" w:rsidRDefault="004A09E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PM</w:t>
            </w:r>
            <w:r w:rsidR="00303312">
              <w:rPr>
                <w:rFonts w:ascii="Tahoma" w:hAnsi="Tahoma" w:cs="Tahoma"/>
                <w:b/>
              </w:rPr>
              <w:t xml:space="preserve"> Transport Manager</w:t>
            </w:r>
            <w:r>
              <w:rPr>
                <w:rFonts w:ascii="Tahoma" w:hAnsi="Tahoma" w:cs="Tahoma"/>
                <w:b/>
              </w:rPr>
              <w:t>/s</w:t>
            </w:r>
          </w:p>
        </w:tc>
        <w:tc>
          <w:tcPr>
            <w:tcW w:w="5245" w:type="dxa"/>
            <w:vMerge/>
          </w:tcPr>
          <w:p w:rsidR="00190D97" w:rsidRPr="005833AE" w:rsidRDefault="00190D97">
            <w:pPr>
              <w:rPr>
                <w:rFonts w:ascii="Tahoma" w:hAnsi="Tahoma" w:cs="Tahoma"/>
              </w:rPr>
            </w:pPr>
          </w:p>
        </w:tc>
      </w:tr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190D97">
            <w:pPr>
              <w:rPr>
                <w:rFonts w:ascii="Tahoma" w:hAnsi="Tahoma" w:cs="Tahoma"/>
              </w:rPr>
            </w:pPr>
            <w:r w:rsidRPr="005833AE">
              <w:rPr>
                <w:rFonts w:ascii="Tahoma" w:hAnsi="Tahoma" w:cs="Tahoma"/>
                <w:b/>
              </w:rPr>
              <w:t>Responsible for: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C34A32" w:rsidRDefault="004A09EC" w:rsidP="0019490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PM Attendant</w:t>
            </w:r>
          </w:p>
        </w:tc>
        <w:tc>
          <w:tcPr>
            <w:tcW w:w="5245" w:type="dxa"/>
            <w:vMerge/>
          </w:tcPr>
          <w:p w:rsidR="00190D97" w:rsidRPr="005833AE" w:rsidRDefault="00190D97">
            <w:pPr>
              <w:rPr>
                <w:rFonts w:ascii="Tahoma" w:hAnsi="Tahoma" w:cs="Tahoma"/>
              </w:rPr>
            </w:pPr>
          </w:p>
        </w:tc>
      </w:tr>
      <w:tr w:rsidR="00190D97" w:rsidTr="005833AE">
        <w:tc>
          <w:tcPr>
            <w:tcW w:w="2093" w:type="dxa"/>
            <w:shd w:val="clear" w:color="auto" w:fill="BFBFBF" w:themeFill="background1" w:themeFillShade="BF"/>
          </w:tcPr>
          <w:p w:rsidR="00190D97" w:rsidRPr="005833AE" w:rsidRDefault="00190D97">
            <w:pPr>
              <w:rPr>
                <w:rFonts w:ascii="Tahoma" w:hAnsi="Tahoma" w:cs="Tahoma"/>
              </w:rPr>
            </w:pPr>
            <w:r w:rsidRPr="005833AE">
              <w:rPr>
                <w:rFonts w:ascii="Tahoma" w:hAnsi="Tahoma" w:cs="Tahoma"/>
                <w:b/>
              </w:rPr>
              <w:t>Post Key Cover:</w:t>
            </w:r>
          </w:p>
        </w:tc>
        <w:tc>
          <w:tcPr>
            <w:tcW w:w="7688" w:type="dxa"/>
            <w:shd w:val="clear" w:color="auto" w:fill="BFBFBF" w:themeFill="background1" w:themeFillShade="BF"/>
          </w:tcPr>
          <w:p w:rsidR="00190D97" w:rsidRPr="00194907" w:rsidRDefault="004A09E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PM</w:t>
            </w:r>
            <w:r w:rsidR="00303312">
              <w:rPr>
                <w:rFonts w:ascii="Tahoma" w:hAnsi="Tahoma" w:cs="Tahoma"/>
                <w:b/>
              </w:rPr>
              <w:t xml:space="preserve"> Driver</w:t>
            </w:r>
          </w:p>
        </w:tc>
        <w:tc>
          <w:tcPr>
            <w:tcW w:w="5245" w:type="dxa"/>
            <w:vMerge/>
          </w:tcPr>
          <w:p w:rsidR="00190D97" w:rsidRPr="005833AE" w:rsidRDefault="00190D97">
            <w:pPr>
              <w:rPr>
                <w:rFonts w:ascii="Tahoma" w:hAnsi="Tahoma" w:cs="Tahoma"/>
              </w:rPr>
            </w:pPr>
          </w:p>
        </w:tc>
      </w:tr>
      <w:tr w:rsidR="005833AE" w:rsidTr="005833AE">
        <w:trPr>
          <w:trHeight w:val="4088"/>
        </w:trPr>
        <w:tc>
          <w:tcPr>
            <w:tcW w:w="9781" w:type="dxa"/>
            <w:gridSpan w:val="2"/>
            <w:vMerge w:val="restart"/>
          </w:tcPr>
          <w:p w:rsidR="005833AE" w:rsidRPr="005833AE" w:rsidRDefault="005833AE">
            <w:pPr>
              <w:rPr>
                <w:rFonts w:ascii="Tahoma" w:hAnsi="Tahoma" w:cs="Tahoma"/>
                <w:b/>
              </w:rPr>
            </w:pPr>
            <w:r w:rsidRPr="005833AE">
              <w:rPr>
                <w:rFonts w:ascii="Tahoma" w:hAnsi="Tahoma" w:cs="Tahoma"/>
                <w:b/>
              </w:rPr>
              <w:t>Responsibilities</w:t>
            </w:r>
          </w:p>
          <w:p w:rsidR="005833AE" w:rsidRPr="005833AE" w:rsidRDefault="005833AE">
            <w:pPr>
              <w:rPr>
                <w:rFonts w:ascii="Tahoma" w:hAnsi="Tahoma" w:cs="Tahoma"/>
              </w:rPr>
            </w:pPr>
          </w:p>
          <w:p w:rsidR="003A3FB6" w:rsidRDefault="003A3FB6" w:rsidP="00A4370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646ABD" w:rsidRPr="00646ABD" w:rsidRDefault="00646ABD" w:rsidP="00646ABD">
            <w:pPr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  <w:t>Goods Vehicle Driver</w:t>
            </w:r>
          </w:p>
          <w:p w:rsidR="00646ABD" w:rsidRPr="00646ABD" w:rsidRDefault="00646ABD" w:rsidP="00646ABD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  <w:p w:rsidR="00646ABD" w:rsidRPr="00646ABD" w:rsidRDefault="00646ABD" w:rsidP="00646ABD">
            <w:pPr>
              <w:numPr>
                <w:ilvl w:val="0"/>
                <w:numId w:val="15"/>
              </w:numP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Complete daily safety check on vehicle, before use; report any defects</w:t>
            </w:r>
          </w:p>
          <w:p w:rsidR="00646ABD" w:rsidRDefault="00646ABD" w:rsidP="00646ABD">
            <w:pPr>
              <w:numPr>
                <w:ilvl w:val="0"/>
                <w:numId w:val="15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Undertake safe collection and delivery of customer goods by company vehicle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646ABD" w:rsidRPr="00A035A9" w:rsidRDefault="00646ABD" w:rsidP="00646ABD">
            <w:pPr>
              <w:numPr>
                <w:ilvl w:val="0"/>
                <w:numId w:val="15"/>
              </w:numPr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Ensure load is safely strapped for transit</w:t>
            </w:r>
            <w:r w:rsidR="00A035A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and in accordance with customer requirements</w:t>
            </w:r>
          </w:p>
          <w:p w:rsidR="00A035A9" w:rsidRPr="00646ABD" w:rsidRDefault="004E5A49" w:rsidP="00646ABD">
            <w:pPr>
              <w:numPr>
                <w:ilvl w:val="0"/>
                <w:numId w:val="15"/>
              </w:num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E5A4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Accurate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completion of paperwork</w:t>
            </w:r>
          </w:p>
          <w:p w:rsidR="00646ABD" w:rsidRDefault="00646ABD" w:rsidP="00646ABD">
            <w:pPr>
              <w:numPr>
                <w:ilvl w:val="0"/>
                <w:numId w:val="15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Adhere to prevailing legislation in respect of road and traffic regulations and drivers hours limitations</w:t>
            </w:r>
          </w:p>
          <w:p w:rsidR="00A035A9" w:rsidRPr="00646ABD" w:rsidRDefault="00A035A9" w:rsidP="00646ABD">
            <w:pPr>
              <w:numPr>
                <w:ilvl w:val="0"/>
                <w:numId w:val="15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Report any accidents or incidents to the </w:t>
            </w:r>
            <w:r w:rsidR="004A09E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PM 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ransport Manager</w:t>
            </w:r>
            <w:r w:rsidR="004A09E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/s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immediately</w:t>
            </w:r>
          </w:p>
          <w:p w:rsidR="00646ABD" w:rsidRPr="00646ABD" w:rsidRDefault="00646ABD" w:rsidP="00646ABD">
            <w:pPr>
              <w:numPr>
                <w:ilvl w:val="0"/>
                <w:numId w:val="15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Correctly use own </w:t>
            </w:r>
            <w:proofErr w:type="spellStart"/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tachograph</w:t>
            </w:r>
            <w:proofErr w:type="spellEnd"/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digicard</w:t>
            </w:r>
            <w:proofErr w:type="spellEnd"/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; ensure regular submission to </w:t>
            </w:r>
            <w:r w:rsidR="004A09E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PM Transport</w:t>
            </w: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Manager</w:t>
            </w:r>
            <w:r w:rsidR="004A09E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/s</w:t>
            </w: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for download every 21 days </w:t>
            </w:r>
          </w:p>
          <w:p w:rsidR="00646ABD" w:rsidRDefault="001D58DD" w:rsidP="00646ABD">
            <w:pPr>
              <w:numPr>
                <w:ilvl w:val="0"/>
                <w:numId w:val="15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Comply with Health and Safety </w:t>
            </w:r>
            <w:r w:rsidR="00646ABD"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requirements and site regulations when visiting customer sites</w:t>
            </w:r>
          </w:p>
          <w:p w:rsidR="00646ABD" w:rsidRDefault="00646ABD" w:rsidP="00646ABD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646ABD" w:rsidRDefault="00646ABD" w:rsidP="00646ABD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646ABD" w:rsidRDefault="00646ABD" w:rsidP="00646ABD">
            <w:pPr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  <w:t>Other</w:t>
            </w:r>
          </w:p>
          <w:p w:rsidR="00646ABD" w:rsidRPr="001D58DD" w:rsidRDefault="00646ABD" w:rsidP="001D58D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035A9" w:rsidRDefault="00A035A9" w:rsidP="00646AB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Maintain high standard of housekeeping</w:t>
            </w:r>
            <w:r w:rsidR="004E5A49">
              <w:rPr>
                <w:rFonts w:ascii="Tahoma" w:hAnsi="Tahoma" w:cs="Tahoma"/>
                <w:sz w:val="20"/>
                <w:szCs w:val="20"/>
              </w:rPr>
              <w:t xml:space="preserve"> on vehicle, both internal and external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46ABD" w:rsidRDefault="00646ABD" w:rsidP="00646ABD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Adherence to all company policies and procedures, at all times</w:t>
            </w:r>
          </w:p>
          <w:p w:rsidR="00646ABD" w:rsidRPr="00646ABD" w:rsidRDefault="00646ABD" w:rsidP="00646AB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</w:pP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Underta</w:t>
            </w:r>
            <w:r w:rsidR="00C86ED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ke any other tasks as reasonably</w:t>
            </w: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requested by the </w:t>
            </w:r>
            <w:r w:rsidR="004A09E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Transport </w:t>
            </w:r>
            <w:r w:rsidRPr="00646ABD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Manager</w:t>
            </w:r>
            <w:r w:rsidR="004A09E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/s</w:t>
            </w:r>
          </w:p>
          <w:p w:rsidR="00646ABD" w:rsidRPr="00646ABD" w:rsidRDefault="00646ABD" w:rsidP="00646ABD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DC416E" w:rsidRPr="003A3FB6" w:rsidRDefault="00DC416E" w:rsidP="00646AB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5833AE" w:rsidRDefault="00966B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Competencies</w:t>
            </w:r>
            <w:r w:rsidR="00CF6BF7">
              <w:rPr>
                <w:rFonts w:ascii="Tahoma" w:hAnsi="Tahoma" w:cs="Tahoma"/>
                <w:b/>
              </w:rPr>
              <w:t xml:space="preserve">  </w:t>
            </w:r>
            <w:r w:rsidR="00DC416E" w:rsidRPr="00DC416E">
              <w:rPr>
                <w:rFonts w:ascii="Tahoma" w:hAnsi="Tahoma" w:cs="Tahoma"/>
                <w:sz w:val="20"/>
                <w:szCs w:val="20"/>
              </w:rPr>
              <w:t>(E)</w:t>
            </w:r>
            <w:r w:rsidR="00DC416E">
              <w:rPr>
                <w:rFonts w:ascii="Tahoma" w:hAnsi="Tahoma" w:cs="Tahoma"/>
              </w:rPr>
              <w:t xml:space="preserve"> </w:t>
            </w:r>
            <w:r w:rsidR="00CF6BF7">
              <w:rPr>
                <w:rFonts w:ascii="Tahoma" w:hAnsi="Tahoma" w:cs="Tahoma"/>
                <w:sz w:val="20"/>
                <w:szCs w:val="20"/>
              </w:rPr>
              <w:t xml:space="preserve">Essential </w:t>
            </w:r>
            <w:r w:rsidR="00320F5B">
              <w:rPr>
                <w:rFonts w:ascii="Tahoma" w:hAnsi="Tahoma" w:cs="Tahoma"/>
                <w:sz w:val="20"/>
                <w:szCs w:val="20"/>
              </w:rPr>
              <w:t>/</w:t>
            </w:r>
            <w:r w:rsidR="00CF6BF7">
              <w:rPr>
                <w:rFonts w:ascii="Tahoma" w:hAnsi="Tahoma" w:cs="Tahoma"/>
                <w:sz w:val="20"/>
                <w:szCs w:val="20"/>
              </w:rPr>
              <w:t xml:space="preserve"> (D) Desirable</w:t>
            </w:r>
            <w:r w:rsidR="00CF6BF7" w:rsidRPr="00021FBD">
              <w:rPr>
                <w:rFonts w:ascii="Tahoma" w:hAnsi="Tahoma" w:cs="Tahoma"/>
              </w:rPr>
              <w:t xml:space="preserve"> </w:t>
            </w:r>
          </w:p>
          <w:p w:rsidR="00CF6BF7" w:rsidRPr="005833AE" w:rsidRDefault="00CF6BF7">
            <w:pPr>
              <w:rPr>
                <w:rFonts w:ascii="Tahoma" w:hAnsi="Tahoma" w:cs="Tahoma"/>
                <w:b/>
              </w:rPr>
            </w:pPr>
          </w:p>
          <w:p w:rsidR="00CF6BF7" w:rsidRPr="00320F5B" w:rsidRDefault="00CF6BF7" w:rsidP="00CF6BF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20F5B">
              <w:rPr>
                <w:rFonts w:ascii="Tahoma" w:hAnsi="Tahoma" w:cs="Tahoma"/>
                <w:sz w:val="20"/>
                <w:szCs w:val="20"/>
                <w:u w:val="single"/>
              </w:rPr>
              <w:t>Qualifications</w:t>
            </w:r>
          </w:p>
          <w:p w:rsidR="004E5A49" w:rsidRPr="004E5A49" w:rsidRDefault="00303312" w:rsidP="004E5A49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 C</w:t>
            </w:r>
            <w:r w:rsidR="001D58DD">
              <w:rPr>
                <w:rFonts w:ascii="Tahoma" w:hAnsi="Tahoma" w:cs="Tahoma"/>
                <w:sz w:val="20"/>
                <w:szCs w:val="20"/>
              </w:rPr>
              <w:t>/</w:t>
            </w:r>
            <w:r w:rsidR="00C04452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Driving Licence </w:t>
            </w:r>
            <w:r w:rsidR="004E5A49">
              <w:rPr>
                <w:rFonts w:ascii="Tahoma" w:hAnsi="Tahoma" w:cs="Tahoma"/>
                <w:sz w:val="20"/>
                <w:szCs w:val="20"/>
              </w:rPr>
              <w:t>(E)</w:t>
            </w:r>
          </w:p>
          <w:p w:rsidR="00303312" w:rsidRDefault="00303312" w:rsidP="00303312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Driver CPC </w:t>
            </w:r>
            <w:r w:rsidR="004E5A49">
              <w:rPr>
                <w:rFonts w:ascii="Tahoma" w:hAnsi="Tahoma" w:cs="Tahoma"/>
                <w:sz w:val="20"/>
                <w:szCs w:val="20"/>
              </w:rPr>
              <w:t>(E)</w:t>
            </w:r>
          </w:p>
          <w:p w:rsidR="00303312" w:rsidRPr="00303312" w:rsidRDefault="00303312" w:rsidP="004A09EC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CF6BF7" w:rsidRPr="00320F5B" w:rsidRDefault="00CF6BF7" w:rsidP="00574FCA">
            <w:pPr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6BF7" w:rsidRDefault="00CF6BF7" w:rsidP="0030331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20F5B">
              <w:rPr>
                <w:rFonts w:ascii="Tahoma" w:hAnsi="Tahoma" w:cs="Tahoma"/>
                <w:sz w:val="20"/>
                <w:szCs w:val="20"/>
                <w:u w:val="single"/>
              </w:rPr>
              <w:t>Skills</w:t>
            </w:r>
          </w:p>
          <w:p w:rsidR="00303312" w:rsidRPr="004605F1" w:rsidRDefault="00303312" w:rsidP="00303312">
            <w:pPr>
              <w:numPr>
                <w:ilvl w:val="0"/>
                <w:numId w:val="10"/>
              </w:numPr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4605F1">
              <w:rPr>
                <w:rFonts w:ascii="Tahoma" w:eastAsia="Calibri" w:hAnsi="Tahoma" w:cs="Tahoma"/>
                <w:sz w:val="20"/>
                <w:szCs w:val="20"/>
              </w:rPr>
              <w:t xml:space="preserve">Good communication skills </w:t>
            </w:r>
            <w:r w:rsidR="004E5A49">
              <w:rPr>
                <w:rFonts w:ascii="Tahoma" w:eastAsia="Calibri" w:hAnsi="Tahoma" w:cs="Tahoma"/>
                <w:sz w:val="20"/>
                <w:szCs w:val="20"/>
              </w:rPr>
              <w:t>(E)</w:t>
            </w:r>
          </w:p>
          <w:p w:rsidR="00303312" w:rsidRPr="004605F1" w:rsidRDefault="00303312" w:rsidP="00303312">
            <w:pPr>
              <w:numPr>
                <w:ilvl w:val="0"/>
                <w:numId w:val="10"/>
              </w:numPr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4605F1">
              <w:rPr>
                <w:rFonts w:ascii="Tahoma" w:eastAsia="Calibri" w:hAnsi="Tahoma" w:cs="Tahoma"/>
                <w:sz w:val="20"/>
                <w:szCs w:val="20"/>
              </w:rPr>
              <w:t xml:space="preserve">High level of accuracy and attention to detail </w:t>
            </w:r>
            <w:r w:rsidR="004E5A49">
              <w:rPr>
                <w:rFonts w:ascii="Tahoma" w:eastAsia="Calibri" w:hAnsi="Tahoma" w:cs="Tahoma"/>
                <w:sz w:val="20"/>
                <w:szCs w:val="20"/>
              </w:rPr>
              <w:t>(E)</w:t>
            </w:r>
          </w:p>
          <w:p w:rsidR="00303312" w:rsidRPr="004605F1" w:rsidRDefault="00303312" w:rsidP="00303312">
            <w:pPr>
              <w:numPr>
                <w:ilvl w:val="0"/>
                <w:numId w:val="10"/>
              </w:numPr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  <w:r w:rsidRPr="004605F1">
              <w:rPr>
                <w:rFonts w:ascii="Tahoma" w:eastAsia="Calibri" w:hAnsi="Tahoma" w:cs="Tahoma"/>
                <w:sz w:val="20"/>
                <w:szCs w:val="20"/>
              </w:rPr>
              <w:t xml:space="preserve">Good geographical knowledge </w:t>
            </w:r>
            <w:r w:rsidR="004E5A49">
              <w:rPr>
                <w:rFonts w:ascii="Tahoma" w:eastAsia="Calibri" w:hAnsi="Tahoma" w:cs="Tahoma"/>
                <w:sz w:val="20"/>
                <w:szCs w:val="20"/>
              </w:rPr>
              <w:t>(E)</w:t>
            </w:r>
          </w:p>
          <w:p w:rsidR="00CF6BF7" w:rsidRPr="00320F5B" w:rsidRDefault="00CF6BF7" w:rsidP="00574FCA">
            <w:pPr>
              <w:ind w:left="42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6BF7" w:rsidRPr="00320F5B" w:rsidRDefault="00CF6BF7" w:rsidP="00CF6BF7">
            <w:pPr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</w:pPr>
            <w:r w:rsidRPr="00320F5B">
              <w:rPr>
                <w:rFonts w:ascii="Tahoma" w:eastAsia="Times New Roman" w:hAnsi="Tahoma" w:cs="Tahoma"/>
                <w:sz w:val="20"/>
                <w:szCs w:val="20"/>
                <w:u w:val="single"/>
                <w:lang w:eastAsia="en-GB"/>
              </w:rPr>
              <w:t>Experience</w:t>
            </w:r>
          </w:p>
          <w:p w:rsidR="00CF6BF7" w:rsidRDefault="00DC416E" w:rsidP="00DC416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2+ years HGV driving experience</w:t>
            </w:r>
            <w:r w:rsidR="001D58DD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4A09EC">
              <w:rPr>
                <w:rFonts w:ascii="Tahoma" w:hAnsi="Tahoma" w:cs="Tahoma"/>
                <w:sz w:val="20"/>
                <w:szCs w:val="20"/>
              </w:rPr>
              <w:t>D</w:t>
            </w:r>
            <w:r w:rsidR="001D58D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C416E" w:rsidRPr="00DC416E" w:rsidRDefault="001D58DD" w:rsidP="004A09EC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Delivery of </w:t>
            </w:r>
            <w:r w:rsidR="004A09EC">
              <w:rPr>
                <w:rFonts w:ascii="Tahoma" w:hAnsi="Tahoma" w:cs="Tahoma"/>
                <w:sz w:val="20"/>
                <w:szCs w:val="20"/>
              </w:rPr>
              <w:t>wide-load caravans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(E)</w:t>
            </w:r>
          </w:p>
        </w:tc>
      </w:tr>
      <w:tr w:rsidR="00190D97" w:rsidTr="005833AE">
        <w:trPr>
          <w:trHeight w:val="3240"/>
        </w:trPr>
        <w:tc>
          <w:tcPr>
            <w:tcW w:w="9781" w:type="dxa"/>
            <w:gridSpan w:val="2"/>
            <w:vMerge/>
          </w:tcPr>
          <w:p w:rsidR="00190D97" w:rsidRPr="005833AE" w:rsidRDefault="00190D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45" w:type="dxa"/>
          </w:tcPr>
          <w:p w:rsidR="00190D97" w:rsidRPr="005833AE" w:rsidRDefault="005833AE">
            <w:pPr>
              <w:rPr>
                <w:rFonts w:ascii="Tahoma" w:hAnsi="Tahoma" w:cs="Tahoma"/>
                <w:b/>
              </w:rPr>
            </w:pPr>
            <w:r w:rsidRPr="005833AE">
              <w:rPr>
                <w:rFonts w:ascii="Tahoma" w:hAnsi="Tahoma" w:cs="Tahoma"/>
                <w:b/>
              </w:rPr>
              <w:t>Key Result Areas</w:t>
            </w:r>
          </w:p>
          <w:p w:rsidR="005833AE" w:rsidRPr="005833AE" w:rsidRDefault="005833AE">
            <w:pPr>
              <w:rPr>
                <w:rFonts w:ascii="Tahoma" w:hAnsi="Tahoma" w:cs="Tahoma"/>
                <w:b/>
              </w:rPr>
            </w:pPr>
          </w:p>
          <w:p w:rsidR="00303312" w:rsidRPr="00F65FBD" w:rsidRDefault="00303312" w:rsidP="00F65FBD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F65FBD">
              <w:rPr>
                <w:rFonts w:ascii="Tahoma" w:hAnsi="Tahoma" w:cs="Tahoma"/>
                <w:sz w:val="20"/>
                <w:szCs w:val="20"/>
              </w:rPr>
              <w:t xml:space="preserve">Customer Service Levels </w:t>
            </w:r>
          </w:p>
          <w:p w:rsidR="00303312" w:rsidRPr="00F65FBD" w:rsidRDefault="00303312" w:rsidP="00F65FBD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F65FBD">
              <w:rPr>
                <w:rFonts w:ascii="Tahoma" w:hAnsi="Tahoma" w:cs="Tahoma"/>
                <w:sz w:val="20"/>
                <w:szCs w:val="20"/>
              </w:rPr>
              <w:t>Non-conformances</w:t>
            </w:r>
          </w:p>
          <w:p w:rsidR="005833AE" w:rsidRPr="00F65FBD" w:rsidRDefault="00303312" w:rsidP="00F65FBD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F65FBD">
              <w:rPr>
                <w:rFonts w:ascii="Tahoma" w:hAnsi="Tahoma" w:cs="Tahoma"/>
                <w:sz w:val="20"/>
                <w:szCs w:val="20"/>
              </w:rPr>
              <w:t>Incidents</w:t>
            </w:r>
          </w:p>
        </w:tc>
      </w:tr>
      <w:tr w:rsidR="005833AE" w:rsidRPr="00966B2A" w:rsidTr="005833AE">
        <w:trPr>
          <w:trHeight w:val="1120"/>
        </w:trPr>
        <w:tc>
          <w:tcPr>
            <w:tcW w:w="15026" w:type="dxa"/>
            <w:gridSpan w:val="3"/>
          </w:tcPr>
          <w:p w:rsidR="005833AE" w:rsidRPr="00966B2A" w:rsidRDefault="005833AE" w:rsidP="005833A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966B2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This job brief forms part of your Contract of Employment.  It is by no means exhaustive and covers only the salient points of your responsibilities.</w:t>
            </w:r>
          </w:p>
          <w:p w:rsidR="005833AE" w:rsidRPr="00966B2A" w:rsidRDefault="005833AE" w:rsidP="005833A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5833AE" w:rsidRPr="00966B2A" w:rsidRDefault="005833AE" w:rsidP="005833AE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5833AE" w:rsidRPr="00966B2A" w:rsidRDefault="005833AE" w:rsidP="005833AE">
            <w:pPr>
              <w:rPr>
                <w:rFonts w:ascii="Tahoma" w:hAnsi="Tahoma" w:cs="Tahoma"/>
                <w:sz w:val="20"/>
                <w:szCs w:val="20"/>
              </w:rPr>
            </w:pPr>
            <w:r w:rsidRPr="00966B2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 have received and understood: Name: ………………………………………….</w:t>
            </w:r>
            <w:r w:rsidRPr="00966B2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  <w:t>Date: …………………….    Signature: …………………………………………</w:t>
            </w:r>
          </w:p>
        </w:tc>
      </w:tr>
    </w:tbl>
    <w:p w:rsidR="00190D97" w:rsidRPr="00891713" w:rsidRDefault="008735D5" w:rsidP="0089171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Version </w:t>
      </w:r>
      <w:r w:rsidR="004E5A49">
        <w:rPr>
          <w:rFonts w:ascii="Arial" w:hAnsi="Arial" w:cs="Arial"/>
          <w:sz w:val="20"/>
          <w:szCs w:val="20"/>
        </w:rPr>
        <w:t>01 / Ju</w:t>
      </w:r>
      <w:r w:rsidR="004A09EC">
        <w:rPr>
          <w:rFonts w:ascii="Arial" w:hAnsi="Arial" w:cs="Arial"/>
          <w:sz w:val="20"/>
          <w:szCs w:val="20"/>
        </w:rPr>
        <w:t>ne 2015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190D97" w:rsidRPr="00891713" w:rsidSect="00190D97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D5" w:rsidRDefault="008735D5" w:rsidP="008735D5">
      <w:pPr>
        <w:spacing w:after="0" w:line="240" w:lineRule="auto"/>
      </w:pPr>
      <w:r>
        <w:separator/>
      </w:r>
    </w:p>
  </w:endnote>
  <w:endnote w:type="continuationSeparator" w:id="0">
    <w:p w:rsidR="008735D5" w:rsidRDefault="008735D5" w:rsidP="0087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D5" w:rsidRDefault="008735D5" w:rsidP="008735D5">
      <w:pPr>
        <w:spacing w:after="0" w:line="240" w:lineRule="auto"/>
      </w:pPr>
      <w:r>
        <w:separator/>
      </w:r>
    </w:p>
  </w:footnote>
  <w:footnote w:type="continuationSeparator" w:id="0">
    <w:p w:rsidR="008735D5" w:rsidRDefault="008735D5" w:rsidP="0087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D1D"/>
    <w:multiLevelType w:val="hybridMultilevel"/>
    <w:tmpl w:val="3F70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13F8"/>
    <w:multiLevelType w:val="hybridMultilevel"/>
    <w:tmpl w:val="8FD6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6472"/>
    <w:multiLevelType w:val="hybridMultilevel"/>
    <w:tmpl w:val="51129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44E18"/>
    <w:multiLevelType w:val="hybridMultilevel"/>
    <w:tmpl w:val="1E5AA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C133E"/>
    <w:multiLevelType w:val="hybridMultilevel"/>
    <w:tmpl w:val="A74CB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F1BB1"/>
    <w:multiLevelType w:val="hybridMultilevel"/>
    <w:tmpl w:val="0186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621F4"/>
    <w:multiLevelType w:val="hybridMultilevel"/>
    <w:tmpl w:val="6F4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263B"/>
    <w:multiLevelType w:val="hybridMultilevel"/>
    <w:tmpl w:val="BBE8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8722A"/>
    <w:multiLevelType w:val="hybridMultilevel"/>
    <w:tmpl w:val="EBC0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B2BD9"/>
    <w:multiLevelType w:val="hybridMultilevel"/>
    <w:tmpl w:val="D67A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72307"/>
    <w:multiLevelType w:val="hybridMultilevel"/>
    <w:tmpl w:val="F9C8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B4CA6"/>
    <w:multiLevelType w:val="hybridMultilevel"/>
    <w:tmpl w:val="62BAE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A57DA"/>
    <w:multiLevelType w:val="hybridMultilevel"/>
    <w:tmpl w:val="0506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D15B9"/>
    <w:multiLevelType w:val="hybridMultilevel"/>
    <w:tmpl w:val="5896E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66D8E"/>
    <w:multiLevelType w:val="hybridMultilevel"/>
    <w:tmpl w:val="3E801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F44E8B"/>
    <w:multiLevelType w:val="hybridMultilevel"/>
    <w:tmpl w:val="C776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1041B"/>
    <w:multiLevelType w:val="hybridMultilevel"/>
    <w:tmpl w:val="7E32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E1893"/>
    <w:multiLevelType w:val="hybridMultilevel"/>
    <w:tmpl w:val="0B0AC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0"/>
  </w:num>
  <w:num w:numId="9">
    <w:abstractNumId w:val="15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8"/>
  </w:num>
  <w:num w:numId="15">
    <w:abstractNumId w:val="14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97"/>
    <w:rsid w:val="00190D97"/>
    <w:rsid w:val="00194907"/>
    <w:rsid w:val="001D58DD"/>
    <w:rsid w:val="00303312"/>
    <w:rsid w:val="00320F5B"/>
    <w:rsid w:val="003A3FB6"/>
    <w:rsid w:val="004A09EC"/>
    <w:rsid w:val="004E5A49"/>
    <w:rsid w:val="00523956"/>
    <w:rsid w:val="0056631C"/>
    <w:rsid w:val="00570300"/>
    <w:rsid w:val="00574FCA"/>
    <w:rsid w:val="005833AE"/>
    <w:rsid w:val="00605E37"/>
    <w:rsid w:val="00646ABD"/>
    <w:rsid w:val="00716CC3"/>
    <w:rsid w:val="0077082C"/>
    <w:rsid w:val="007B1580"/>
    <w:rsid w:val="007C14AF"/>
    <w:rsid w:val="008735D5"/>
    <w:rsid w:val="00891713"/>
    <w:rsid w:val="00966B2A"/>
    <w:rsid w:val="00A035A9"/>
    <w:rsid w:val="00A4370E"/>
    <w:rsid w:val="00AC63C4"/>
    <w:rsid w:val="00BD0E3E"/>
    <w:rsid w:val="00BD637D"/>
    <w:rsid w:val="00C04452"/>
    <w:rsid w:val="00C34A32"/>
    <w:rsid w:val="00C72BF5"/>
    <w:rsid w:val="00C86ED4"/>
    <w:rsid w:val="00CF6BF7"/>
    <w:rsid w:val="00DA2843"/>
    <w:rsid w:val="00DA7617"/>
    <w:rsid w:val="00DC416E"/>
    <w:rsid w:val="00E30666"/>
    <w:rsid w:val="00E7427D"/>
    <w:rsid w:val="00F65FBD"/>
    <w:rsid w:val="00F70D1C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D5"/>
  </w:style>
  <w:style w:type="paragraph" w:styleId="Footer">
    <w:name w:val="footer"/>
    <w:basedOn w:val="Normal"/>
    <w:link w:val="FooterChar"/>
    <w:uiPriority w:val="99"/>
    <w:unhideWhenUsed/>
    <w:rsid w:val="0087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D5"/>
  </w:style>
  <w:style w:type="paragraph" w:styleId="Footer">
    <w:name w:val="footer"/>
    <w:basedOn w:val="Normal"/>
    <w:link w:val="FooterChar"/>
    <w:uiPriority w:val="99"/>
    <w:unhideWhenUsed/>
    <w:rsid w:val="00873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jcb\Application%20Data\Microsoft\Signatures\nb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Neill and Brown Global Logistics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Phelan</dc:creator>
  <cp:lastModifiedBy>Mark Jardine</cp:lastModifiedBy>
  <cp:revision>2</cp:revision>
  <cp:lastPrinted>2014-07-22T14:24:00Z</cp:lastPrinted>
  <dcterms:created xsi:type="dcterms:W3CDTF">2015-06-15T10:06:00Z</dcterms:created>
  <dcterms:modified xsi:type="dcterms:W3CDTF">2015-06-15T10:06:00Z</dcterms:modified>
</cp:coreProperties>
</file>